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65" w:rsidRDefault="00567065">
      <w:pPr>
        <w:pStyle w:val="Default"/>
        <w:jc w:val="center"/>
        <w:rPr>
          <w:sz w:val="28"/>
          <w:szCs w:val="28"/>
        </w:rPr>
      </w:pPr>
    </w:p>
    <w:p w:rsidR="00567065" w:rsidRDefault="00567065">
      <w:pPr>
        <w:pStyle w:val="Default"/>
        <w:jc w:val="center"/>
        <w:rPr>
          <w:sz w:val="28"/>
          <w:szCs w:val="28"/>
        </w:rPr>
      </w:pPr>
      <w:r w:rsidRPr="00567065">
        <w:rPr>
          <w:noProof/>
          <w:sz w:val="28"/>
          <w:szCs w:val="28"/>
          <w:lang w:bidi="ar-SA"/>
        </w:rPr>
        <w:drawing>
          <wp:inline distT="0" distB="0" distL="0" distR="0">
            <wp:extent cx="6210935" cy="8547647"/>
            <wp:effectExtent l="0" t="0" r="0" b="0"/>
            <wp:docPr id="1" name="Рисунок 1" descr="\\User2-пк\общий доступ\ПОЛОЖЕНИЯ УСО со сканированием\Андрианова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65" w:rsidRDefault="0056706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65" w:rsidRDefault="0056706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C8" w:rsidRDefault="00012D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664C8" w:rsidRDefault="00012D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3664C8" w:rsidRDefault="00012D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автономном учреждении Нижегородской области «Ледовый дворец в г. Навашино Нижегородской области»</w:t>
      </w:r>
    </w:p>
    <w:p w:rsidR="003664C8" w:rsidRDefault="003664C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3664C8" w:rsidRDefault="00012D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664C8" w:rsidRDefault="003664C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C8" w:rsidRDefault="00012D46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1.1 Настоящее  Положение разработано в соответствии с Федеральным Законом РФ от 29.12.2012 года № 273-ФЗ «Об образовании в Российской Федерации», Приказом Министерства  образования и науки РФ от 29.08.2013 г. №1008 «Об утверждении  порядка организации и осуществления  образовательной деятельности по дополнительным образовательным программам», Санитарно-эпидемиологическими  требованиями к устройству, содержанию и организации режима работы образовательных организаций дополнительного образования детей» 2.4.4.3172-14,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спорта РФ от 27 декабря 2013г. № 1125 «Об утверждении 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и осуществления образовательной, тренировочной и методической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в области физической культуры и спорта», Уставом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внутренними локальными актами.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Рассмотрение, принятие, внесение изменений и дополнений в настоящее Положение осуществляется по решению Тренерского совета и утверждается приказом директора Учреждения.</w:t>
      </w:r>
    </w:p>
    <w:p w:rsidR="003664C8" w:rsidRDefault="003664C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2. ЦЕЛ</w:t>
      </w:r>
      <w:r w:rsidR="00903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ЗАДАЧИ</w:t>
      </w:r>
    </w:p>
    <w:p w:rsidR="003664C8" w:rsidRDefault="003664C8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4C8" w:rsidRDefault="00012D4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2.1 Настоящее Положение регулирует режим</w:t>
      </w:r>
      <w:r w:rsidR="00D7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и регламентирует режим занятий обучающихся в </w:t>
      </w:r>
      <w:bookmarkStart w:id="1" w:name="__DdeLink__1278_585016597"/>
      <w:r>
        <w:rPr>
          <w:rFonts w:ascii="Times New Roman" w:hAnsi="Times New Roman" w:cs="Times New Roman"/>
          <w:sz w:val="28"/>
          <w:szCs w:val="28"/>
        </w:rPr>
        <w:t>ГАУ НО «Ледовый дворец в г. Навашино Нижегородской области» (далее - Учреждение).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2.2. Упорядочение учебно-воспитательного процесса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нормативно – правовыми документами;</w:t>
      </w:r>
    </w:p>
    <w:p w:rsidR="003664C8" w:rsidRDefault="00012D46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2.3. Обеспечение конституционных прав учащихся на образование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здоровьесбережение.</w:t>
      </w:r>
    </w:p>
    <w:p w:rsidR="003664C8" w:rsidRDefault="003664C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4C8" w:rsidRDefault="00012D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 ОБРАЗОВАТЕЛЬНОГО ПРОЦЕССА</w:t>
      </w:r>
    </w:p>
    <w:p w:rsidR="003664C8" w:rsidRDefault="003664C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C8" w:rsidRDefault="00012D46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3.1 Режим занятий обучающихся в Учреждении устанавливается расписанием, утверждаемым директором по представлению педагогических работников (тренеров-преподавателей) с учетом пожеланий учащихся, родителей </w:t>
      </w:r>
      <w:hyperlink r:id="rId7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="00D76ED2"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учащихся, возрастных особенностей учащихся и установленных санитарно-гигиенических норм.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Занятия могут проводиться в любой день недели, включая воскресные дни.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 Учебный год в Учреждении начинается с 1-го сентября. Если этот день выпадает на выходной день, то в этом случае учебный год начинается в первый, следующий за ним, рабочий день.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Продолжительность учебного года составляет 46 недель.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Тренировочные занятия по видам спорта проводятся в соответствии с годовым учебным планом, рассчитанным на</w:t>
      </w:r>
      <w:r w:rsidR="00D76ED2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D2">
        <w:rPr>
          <w:rFonts w:ascii="Times New Roman" w:hAnsi="Times New Roman" w:cs="Times New Roman"/>
          <w:sz w:val="28"/>
          <w:szCs w:val="28"/>
        </w:rPr>
        <w:t>от 36 до 46</w:t>
      </w:r>
      <w:r>
        <w:rPr>
          <w:rFonts w:ascii="Times New Roman" w:hAnsi="Times New Roman" w:cs="Times New Roman"/>
          <w:sz w:val="28"/>
          <w:szCs w:val="28"/>
        </w:rPr>
        <w:t xml:space="preserve"> недель и </w:t>
      </w:r>
      <w:r w:rsidR="00D76E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76ED2">
        <w:rPr>
          <w:rFonts w:ascii="Times New Roman" w:hAnsi="Times New Roman" w:cs="Times New Roman"/>
          <w:sz w:val="28"/>
          <w:szCs w:val="28"/>
        </w:rPr>
        <w:t xml:space="preserve">до 16 </w:t>
      </w:r>
      <w:r>
        <w:rPr>
          <w:rFonts w:ascii="Times New Roman" w:hAnsi="Times New Roman" w:cs="Times New Roman"/>
          <w:sz w:val="28"/>
          <w:szCs w:val="28"/>
        </w:rPr>
        <w:t>недель по индивидуальным планам  обучающихся на период их активного отдыха</w:t>
      </w:r>
      <w:r w:rsidR="00D76ED2">
        <w:rPr>
          <w:rFonts w:ascii="Times New Roman" w:hAnsi="Times New Roman" w:cs="Times New Roman"/>
          <w:sz w:val="28"/>
          <w:szCs w:val="28"/>
        </w:rPr>
        <w:t>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Единица измерения учебного времени: академический час — 45 минут.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 Продолжительность учебной недели – </w:t>
      </w:r>
      <w:r w:rsidR="00D76E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Продолжительность одного тренировочного занятия по дополнительным общеразвивающим программам в области физической культуры и спорта: одно занятие до 45 минут в день  для детей в возрасте до 8 лет; два занятия по 45 минут - для остальных обучающихся в день, 2-3 занятия в неделю.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Продолжительность одного тренировочного занятия с учетом возрастных особенностей и этапа (периода) подготовки занимающихся не может превышать:</w:t>
      </w:r>
    </w:p>
    <w:p w:rsidR="003664C8" w:rsidRDefault="00012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спортивно-оздоровительном этапе - 2 часов;</w:t>
      </w:r>
    </w:p>
    <w:p w:rsidR="003664C8" w:rsidRDefault="00012D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этапе начальной подготовки - 2 часов;</w:t>
      </w:r>
    </w:p>
    <w:p w:rsidR="003664C8" w:rsidRDefault="00012D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- 3 часов.</w:t>
      </w:r>
    </w:p>
    <w:p w:rsidR="003664C8" w:rsidRDefault="00012D4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3664C8" w:rsidRDefault="00012D46">
      <w:pPr>
        <w:pStyle w:val="aa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3.12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 После 30 - 45 минут теоретических занятий рекомендуется организовывать перерыв длительностью не менее 10 мин.</w:t>
      </w:r>
    </w:p>
    <w:p w:rsidR="003664C8" w:rsidRDefault="0001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3664C8" w:rsidRDefault="00012D4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3.14 </w:t>
      </w:r>
      <w:r>
        <w:rPr>
          <w:rFonts w:ascii="Times New Roman" w:hAnsi="Times New Roman"/>
          <w:sz w:val="28"/>
          <w:szCs w:val="28"/>
        </w:rPr>
        <w:t>Допускается проведение тренировочных занятий одновременно с занимающимися из разных групп:</w:t>
      </w:r>
    </w:p>
    <w:p w:rsidR="003664C8" w:rsidRDefault="00012D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образовательным программам, реализуемым в области физической культуры и спорта;</w:t>
      </w:r>
    </w:p>
    <w:p w:rsidR="003664C8" w:rsidRDefault="00012D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по программам спортивной подготовки;</w:t>
      </w:r>
    </w:p>
    <w:p w:rsidR="003664C8" w:rsidRDefault="00012D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3664C8" w:rsidRDefault="00012D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необходимо соблюдать все перечисленные ниже условия:</w:t>
      </w:r>
    </w:p>
    <w:p w:rsidR="003664C8" w:rsidRDefault="00012D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разница в уровне подготовки занимающихся не превышает двух спортивных разрядов и (или) спортивных званий;</w:t>
      </w:r>
    </w:p>
    <w:p w:rsidR="003664C8" w:rsidRDefault="0001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3664C8" w:rsidRDefault="0001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При наличии двух смен занятий организуется перерыв между сменами для уборки и проветривания помещений не менее 30 минут.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 Годовой режим работы устанавливается в соответствии с календарным графиком.</w:t>
      </w:r>
    </w:p>
    <w:p w:rsidR="003664C8" w:rsidRDefault="00012D46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3.17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Учреждения осуществляется в соответствии с расписанием занятий 7 дней в неделю для всех учебных групп с</w:t>
      </w:r>
      <w:r>
        <w:rPr>
          <w:rFonts w:ascii="Times New Roman" w:hAnsi="Times New Roman"/>
          <w:sz w:val="28"/>
          <w:szCs w:val="28"/>
        </w:rPr>
        <w:t xml:space="preserve">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664C8" w:rsidRDefault="00012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 Изменения в расписании допускаются по производственной необходимости (больничный лист, курсовая подготовка, участие в семинарах и мероприятиях и т.д.) и в случаях объявления карантина, приостановления образовательного процесса в связи с понижением температуры наружного воздуха по приказу директора.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 Контрольные испытания  и отбор проводятся в начале учебного года (сентябрь) при комплектовании групп различного уровня, а переводные – по завершении учебного года ( май- июнь).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 Регламент образовательного процесса: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обучающихся - дети до 18 лет (по предпрофессиональным программам), дети до 18 лет и взрослые (по общеразвивающим программам);</w:t>
      </w:r>
    </w:p>
    <w:p w:rsidR="003664C8" w:rsidRDefault="00012D4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программы рассчитаны от 6 до 18 часов в неделю.</w:t>
      </w:r>
    </w:p>
    <w:p w:rsidR="003664C8" w:rsidRDefault="00012D46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>
        <w:rPr>
          <w:rFonts w:ascii="Times New Roman" w:hAnsi="Times New Roman" w:cs="Times New Roman"/>
          <w:sz w:val="28"/>
          <w:szCs w:val="28"/>
        </w:rPr>
        <w:tab/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учащихся.</w:t>
      </w:r>
    </w:p>
    <w:p w:rsidR="003664C8" w:rsidRDefault="00012D46">
      <w:pPr>
        <w:pStyle w:val="Standard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3.22 В выходные и праздничные дни Учреждение работает в соответствии с расписанием занятий и планом мероприятий в рамках Трудового законодательства РФ.</w:t>
      </w:r>
    </w:p>
    <w:p w:rsidR="003664C8" w:rsidRDefault="00012D46">
      <w:pPr>
        <w:pStyle w:val="Standard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3.23. Мероприятия, проводимые Учреждением, осуществляются на основании календарного плана физкультурных и спортивных мероприятий.</w:t>
      </w:r>
    </w:p>
    <w:p w:rsidR="003664C8" w:rsidRDefault="00012D46">
      <w:pPr>
        <w:pStyle w:val="Standard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3.24. Организация летней оздоровительной кампании является продолжением тренировочного процесса. Учреждение может организовывать работу в летних оздоровительных лагерях и проводить учебно-тренировочные сборы в соответствии с расписанием утвержденным приказом директора.</w:t>
      </w:r>
    </w:p>
    <w:p w:rsidR="003664C8" w:rsidRDefault="003664C8">
      <w:pPr>
        <w:pStyle w:val="Standard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:rsidR="003664C8" w:rsidRDefault="003664C8">
      <w:pPr>
        <w:pStyle w:val="a8"/>
        <w:ind w:left="0" w:firstLine="708"/>
        <w:jc w:val="both"/>
      </w:pPr>
    </w:p>
    <w:sectPr w:rsidR="003664C8" w:rsidSect="004A03AF">
      <w:footerReference w:type="default" r:id="rId8"/>
      <w:pgSz w:w="11906" w:h="16838"/>
      <w:pgMar w:top="1135" w:right="991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D2" w:rsidRDefault="00D76ED2">
      <w:pPr>
        <w:rPr>
          <w:rFonts w:hint="eastAsia"/>
        </w:rPr>
      </w:pPr>
      <w:r>
        <w:separator/>
      </w:r>
    </w:p>
  </w:endnote>
  <w:endnote w:type="continuationSeparator" w:id="0">
    <w:p w:rsidR="00D76ED2" w:rsidRDefault="00D76E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558983"/>
      <w:docPartObj>
        <w:docPartGallery w:val="Page Numbers (Bottom of Page)"/>
        <w:docPartUnique/>
      </w:docPartObj>
    </w:sdtPr>
    <w:sdtEndPr/>
    <w:sdtContent>
      <w:p w:rsidR="004A03AF" w:rsidRDefault="004A03AF">
        <w:pPr>
          <w:pStyle w:val="ae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065">
          <w:rPr>
            <w:rFonts w:hint="eastAsia"/>
            <w:noProof/>
          </w:rPr>
          <w:t>1</w:t>
        </w:r>
        <w:r>
          <w:fldChar w:fldCharType="end"/>
        </w:r>
      </w:p>
    </w:sdtContent>
  </w:sdt>
  <w:p w:rsidR="004A03AF" w:rsidRDefault="004A03AF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D2" w:rsidRDefault="00D76E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6ED2" w:rsidRDefault="00D76E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4C8"/>
    <w:rsid w:val="00012D46"/>
    <w:rsid w:val="000E03F9"/>
    <w:rsid w:val="003664C8"/>
    <w:rsid w:val="004A03AF"/>
    <w:rsid w:val="00567065"/>
    <w:rsid w:val="00754887"/>
    <w:rsid w:val="009035C2"/>
    <w:rsid w:val="00BD408A"/>
    <w:rsid w:val="00D7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3D8F-7068-44E1-89A4-B578001D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3F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3F9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rsid w:val="000E03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E03F9"/>
    <w:pPr>
      <w:spacing w:after="140" w:line="288" w:lineRule="auto"/>
    </w:pPr>
  </w:style>
  <w:style w:type="paragraph" w:styleId="a3">
    <w:name w:val="List"/>
    <w:basedOn w:val="Textbody"/>
    <w:rsid w:val="000E03F9"/>
  </w:style>
  <w:style w:type="paragraph" w:styleId="a4">
    <w:name w:val="caption"/>
    <w:basedOn w:val="Standard"/>
    <w:rsid w:val="000E03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03F9"/>
    <w:pPr>
      <w:suppressLineNumbers/>
    </w:pPr>
  </w:style>
  <w:style w:type="paragraph" w:styleId="a5">
    <w:name w:val="Title"/>
    <w:basedOn w:val="Standard"/>
    <w:next w:val="a6"/>
    <w:rsid w:val="000E03F9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6">
    <w:name w:val="Subtitle"/>
    <w:basedOn w:val="Heading"/>
    <w:next w:val="Textbody"/>
    <w:rsid w:val="000E03F9"/>
    <w:pPr>
      <w:jc w:val="center"/>
    </w:pPr>
    <w:rPr>
      <w:i/>
      <w:iCs/>
    </w:rPr>
  </w:style>
  <w:style w:type="paragraph" w:styleId="a7">
    <w:name w:val="index heading"/>
    <w:basedOn w:val="Standard"/>
    <w:rsid w:val="000E03F9"/>
    <w:pPr>
      <w:suppressLineNumbers/>
    </w:pPr>
  </w:style>
  <w:style w:type="paragraph" w:customStyle="1" w:styleId="Default">
    <w:name w:val="Default"/>
    <w:rsid w:val="000E03F9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TableContents">
    <w:name w:val="Table Contents"/>
    <w:basedOn w:val="Standard"/>
    <w:rsid w:val="000E03F9"/>
    <w:pPr>
      <w:suppressLineNumbers/>
    </w:pPr>
  </w:style>
  <w:style w:type="paragraph" w:styleId="a8">
    <w:name w:val="List Paragraph"/>
    <w:basedOn w:val="Standard"/>
    <w:rsid w:val="000E03F9"/>
    <w:pPr>
      <w:spacing w:after="200"/>
      <w:ind w:left="720"/>
    </w:pPr>
    <w:rPr>
      <w:rFonts w:eastAsia="Calibri" w:cs="Calibri"/>
      <w:lang w:eastAsia="en-US"/>
    </w:rPr>
  </w:style>
  <w:style w:type="paragraph" w:styleId="a9">
    <w:name w:val="Normal (Web)"/>
    <w:basedOn w:val="Standard"/>
    <w:rsid w:val="000E03F9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rsid w:val="000E03F9"/>
    <w:pPr>
      <w:widowControl/>
      <w:suppressAutoHyphens/>
    </w:pPr>
    <w:rPr>
      <w:color w:val="00000A"/>
      <w:sz w:val="24"/>
    </w:rPr>
  </w:style>
  <w:style w:type="paragraph" w:styleId="ab">
    <w:name w:val="header"/>
    <w:basedOn w:val="Standard"/>
    <w:rsid w:val="000E03F9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0E03F9"/>
    <w:pPr>
      <w:widowControl/>
      <w:suppressAutoHyphens/>
    </w:pPr>
    <w:rPr>
      <w:rFonts w:ascii="Arial" w:eastAsia="Arial" w:hAnsi="Arial" w:cs="Courier New"/>
      <w:color w:val="00000A"/>
      <w:sz w:val="24"/>
    </w:rPr>
  </w:style>
  <w:style w:type="paragraph" w:customStyle="1" w:styleId="ConsPlusNonformat">
    <w:name w:val="ConsPlusNonformat"/>
    <w:rsid w:val="000E03F9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Title">
    <w:name w:val="ConsPlusTitle"/>
    <w:rsid w:val="000E03F9"/>
    <w:pPr>
      <w:widowControl/>
      <w:suppressAutoHyphens/>
    </w:pPr>
    <w:rPr>
      <w:rFonts w:ascii="Arial" w:eastAsia="Arial" w:hAnsi="Arial" w:cs="Courier New"/>
      <w:b/>
      <w:color w:val="00000A"/>
      <w:sz w:val="24"/>
    </w:rPr>
  </w:style>
  <w:style w:type="paragraph" w:customStyle="1" w:styleId="ConsPlusCell">
    <w:name w:val="ConsPlusCell"/>
    <w:rsid w:val="000E03F9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DocList">
    <w:name w:val="ConsPlusDocList"/>
    <w:rsid w:val="000E03F9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TitlePage">
    <w:name w:val="ConsPlusTitlePage"/>
    <w:rsid w:val="000E03F9"/>
    <w:pPr>
      <w:widowControl/>
      <w:suppressAutoHyphens/>
    </w:pPr>
    <w:rPr>
      <w:rFonts w:ascii="Tahoma" w:eastAsia="Arial" w:hAnsi="Tahoma" w:cs="Courier New"/>
      <w:color w:val="00000A"/>
      <w:sz w:val="24"/>
    </w:rPr>
  </w:style>
  <w:style w:type="paragraph" w:customStyle="1" w:styleId="ConsPlusJurTerm">
    <w:name w:val="ConsPlusJurTerm"/>
    <w:rsid w:val="000E03F9"/>
    <w:pPr>
      <w:widowControl/>
      <w:suppressAutoHyphens/>
    </w:pPr>
    <w:rPr>
      <w:rFonts w:ascii="Tahoma" w:eastAsia="Arial" w:hAnsi="Tahoma" w:cs="Courier New"/>
      <w:color w:val="00000A"/>
      <w:sz w:val="26"/>
    </w:rPr>
  </w:style>
  <w:style w:type="character" w:customStyle="1" w:styleId="Internetlink">
    <w:name w:val="Internet link"/>
    <w:rsid w:val="000E03F9"/>
    <w:rPr>
      <w:color w:val="000080"/>
      <w:u w:val="single"/>
    </w:rPr>
  </w:style>
  <w:style w:type="character" w:customStyle="1" w:styleId="WW8Num4z0">
    <w:name w:val="WW8Num4z0"/>
    <w:rsid w:val="000E03F9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0E03F9"/>
    <w:rPr>
      <w:rFonts w:ascii="Courier New" w:hAnsi="Courier New" w:cs="Courier New"/>
    </w:rPr>
  </w:style>
  <w:style w:type="character" w:customStyle="1" w:styleId="WW8Num4z2">
    <w:name w:val="WW8Num4z2"/>
    <w:rsid w:val="000E03F9"/>
    <w:rPr>
      <w:rFonts w:ascii="Wingdings" w:hAnsi="Wingdings" w:cs="Wingdings"/>
    </w:rPr>
  </w:style>
  <w:style w:type="character" w:customStyle="1" w:styleId="WW8Num2z0">
    <w:name w:val="WW8Num2z0"/>
    <w:rsid w:val="000E03F9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0E03F9"/>
    <w:rPr>
      <w:rFonts w:ascii="Courier New" w:hAnsi="Courier New" w:cs="Courier New"/>
    </w:rPr>
  </w:style>
  <w:style w:type="character" w:customStyle="1" w:styleId="WW8Num2z2">
    <w:name w:val="WW8Num2z2"/>
    <w:rsid w:val="000E03F9"/>
    <w:rPr>
      <w:rFonts w:ascii="Wingdings" w:hAnsi="Wingdings" w:cs="Wingdings"/>
    </w:rPr>
  </w:style>
  <w:style w:type="character" w:customStyle="1" w:styleId="WW8Num5z0">
    <w:name w:val="WW8Num5z0"/>
    <w:rsid w:val="000E03F9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0E03F9"/>
    <w:rPr>
      <w:rFonts w:ascii="Courier New" w:hAnsi="Courier New" w:cs="Courier New"/>
    </w:rPr>
  </w:style>
  <w:style w:type="character" w:customStyle="1" w:styleId="WW8Num5z2">
    <w:name w:val="WW8Num5z2"/>
    <w:rsid w:val="000E03F9"/>
    <w:rPr>
      <w:rFonts w:ascii="Wingdings" w:hAnsi="Wingdings" w:cs="Wingdings"/>
    </w:rPr>
  </w:style>
  <w:style w:type="character" w:customStyle="1" w:styleId="ListLabel1">
    <w:name w:val="ListLabel 1"/>
    <w:rsid w:val="000E03F9"/>
    <w:rPr>
      <w:rFonts w:ascii="Times New Roman" w:hAnsi="Times New Roman" w:cs="Symbol"/>
      <w:sz w:val="28"/>
      <w:szCs w:val="28"/>
    </w:rPr>
  </w:style>
  <w:style w:type="character" w:customStyle="1" w:styleId="ListLabel2">
    <w:name w:val="ListLabel 2"/>
    <w:rsid w:val="000E03F9"/>
    <w:rPr>
      <w:rFonts w:cs="Symbol"/>
      <w:sz w:val="28"/>
      <w:szCs w:val="28"/>
    </w:rPr>
  </w:style>
  <w:style w:type="character" w:customStyle="1" w:styleId="ListLabel3">
    <w:name w:val="ListLabel 3"/>
    <w:rsid w:val="000E03F9"/>
    <w:rPr>
      <w:rFonts w:ascii="Times New Roman" w:hAnsi="Times New Roman" w:cs="Symbol"/>
      <w:sz w:val="28"/>
      <w:szCs w:val="28"/>
    </w:rPr>
  </w:style>
  <w:style w:type="character" w:customStyle="1" w:styleId="ListLabel30">
    <w:name w:val="ListLabel 30"/>
    <w:rsid w:val="000E03F9"/>
    <w:rPr>
      <w:rFonts w:cs="Courier New"/>
    </w:rPr>
  </w:style>
  <w:style w:type="character" w:customStyle="1" w:styleId="ListLabel31">
    <w:name w:val="ListLabel 31"/>
    <w:rsid w:val="000E03F9"/>
    <w:rPr>
      <w:rFonts w:cs="Courier New"/>
    </w:rPr>
  </w:style>
  <w:style w:type="character" w:customStyle="1" w:styleId="ListLabel32">
    <w:name w:val="ListLabel 32"/>
    <w:rsid w:val="000E03F9"/>
    <w:rPr>
      <w:rFonts w:cs="Courier New"/>
    </w:rPr>
  </w:style>
  <w:style w:type="character" w:customStyle="1" w:styleId="ListLabel33">
    <w:name w:val="ListLabel 33"/>
    <w:rsid w:val="000E03F9"/>
    <w:rPr>
      <w:rFonts w:ascii="Times New Roman" w:hAnsi="Times New Roman" w:cs="Symbol"/>
      <w:sz w:val="28"/>
      <w:szCs w:val="28"/>
    </w:rPr>
  </w:style>
  <w:style w:type="character" w:customStyle="1" w:styleId="ListLabel34">
    <w:name w:val="ListLabel 34"/>
    <w:rsid w:val="000E03F9"/>
    <w:rPr>
      <w:rFonts w:cs="Symbol"/>
      <w:sz w:val="28"/>
      <w:szCs w:val="28"/>
    </w:rPr>
  </w:style>
  <w:style w:type="character" w:customStyle="1" w:styleId="ListLabel35">
    <w:name w:val="ListLabel 35"/>
    <w:rsid w:val="000E03F9"/>
    <w:rPr>
      <w:rFonts w:ascii="Times New Roman" w:hAnsi="Times New Roman" w:cs="Symbol"/>
      <w:sz w:val="28"/>
      <w:szCs w:val="28"/>
    </w:rPr>
  </w:style>
  <w:style w:type="character" w:customStyle="1" w:styleId="ListLabel36">
    <w:name w:val="ListLabel 36"/>
    <w:rsid w:val="000E03F9"/>
    <w:rPr>
      <w:rFonts w:cs="Wingdings"/>
    </w:rPr>
  </w:style>
  <w:style w:type="character" w:customStyle="1" w:styleId="ListLabel37">
    <w:name w:val="ListLabel 37"/>
    <w:rsid w:val="000E03F9"/>
    <w:rPr>
      <w:rFonts w:cs="Courier New"/>
    </w:rPr>
  </w:style>
  <w:style w:type="character" w:customStyle="1" w:styleId="ListLabel38">
    <w:name w:val="ListLabel 38"/>
    <w:rsid w:val="000E03F9"/>
    <w:rPr>
      <w:rFonts w:cs="Wingdings"/>
    </w:rPr>
  </w:style>
  <w:style w:type="character" w:customStyle="1" w:styleId="ListLabel39">
    <w:name w:val="ListLabel 39"/>
    <w:rsid w:val="000E03F9"/>
    <w:rPr>
      <w:rFonts w:cs="Symbol"/>
    </w:rPr>
  </w:style>
  <w:style w:type="character" w:customStyle="1" w:styleId="ListLabel40">
    <w:name w:val="ListLabel 40"/>
    <w:rsid w:val="000E03F9"/>
    <w:rPr>
      <w:rFonts w:cs="Courier New"/>
    </w:rPr>
  </w:style>
  <w:style w:type="character" w:customStyle="1" w:styleId="ListLabel41">
    <w:name w:val="ListLabel 41"/>
    <w:rsid w:val="000E03F9"/>
    <w:rPr>
      <w:rFonts w:cs="Wingdings"/>
    </w:rPr>
  </w:style>
  <w:style w:type="character" w:customStyle="1" w:styleId="ListLabel42">
    <w:name w:val="ListLabel 42"/>
    <w:rsid w:val="000E03F9"/>
    <w:rPr>
      <w:rFonts w:cs="Symbol"/>
    </w:rPr>
  </w:style>
  <w:style w:type="character" w:customStyle="1" w:styleId="ListLabel43">
    <w:name w:val="ListLabel 43"/>
    <w:rsid w:val="000E03F9"/>
    <w:rPr>
      <w:rFonts w:cs="Courier New"/>
    </w:rPr>
  </w:style>
  <w:style w:type="character" w:customStyle="1" w:styleId="ListLabel44">
    <w:name w:val="ListLabel 44"/>
    <w:rsid w:val="000E03F9"/>
    <w:rPr>
      <w:rFonts w:cs="Wingdings"/>
    </w:rPr>
  </w:style>
  <w:style w:type="character" w:customStyle="1" w:styleId="ListLabel45">
    <w:name w:val="ListLabel 45"/>
    <w:rsid w:val="000E03F9"/>
    <w:rPr>
      <w:rFonts w:ascii="Times New Roman" w:hAnsi="Times New Roman" w:cs="Symbol"/>
      <w:sz w:val="28"/>
      <w:szCs w:val="28"/>
    </w:rPr>
  </w:style>
  <w:style w:type="character" w:customStyle="1" w:styleId="ListLabel46">
    <w:name w:val="ListLabel 46"/>
    <w:rsid w:val="000E03F9"/>
    <w:rPr>
      <w:rFonts w:cs="Symbol"/>
      <w:sz w:val="28"/>
      <w:szCs w:val="28"/>
    </w:rPr>
  </w:style>
  <w:style w:type="character" w:customStyle="1" w:styleId="ListLabel47">
    <w:name w:val="ListLabel 47"/>
    <w:rsid w:val="000E03F9"/>
    <w:rPr>
      <w:rFonts w:ascii="Times New Roman" w:hAnsi="Times New Roman" w:cs="Symbol"/>
      <w:sz w:val="28"/>
      <w:szCs w:val="28"/>
    </w:rPr>
  </w:style>
  <w:style w:type="character" w:customStyle="1" w:styleId="ListLabel48">
    <w:name w:val="ListLabel 48"/>
    <w:rsid w:val="000E03F9"/>
    <w:rPr>
      <w:rFonts w:cs="Wingdings"/>
    </w:rPr>
  </w:style>
  <w:style w:type="character" w:customStyle="1" w:styleId="ListLabel49">
    <w:name w:val="ListLabel 49"/>
    <w:rsid w:val="000E03F9"/>
    <w:rPr>
      <w:rFonts w:cs="Courier New"/>
    </w:rPr>
  </w:style>
  <w:style w:type="character" w:customStyle="1" w:styleId="ListLabel50">
    <w:name w:val="ListLabel 50"/>
    <w:rsid w:val="000E03F9"/>
    <w:rPr>
      <w:rFonts w:cs="Wingdings"/>
    </w:rPr>
  </w:style>
  <w:style w:type="character" w:customStyle="1" w:styleId="ListLabel51">
    <w:name w:val="ListLabel 51"/>
    <w:rsid w:val="000E03F9"/>
    <w:rPr>
      <w:rFonts w:cs="Symbol"/>
    </w:rPr>
  </w:style>
  <w:style w:type="character" w:customStyle="1" w:styleId="ListLabel52">
    <w:name w:val="ListLabel 52"/>
    <w:rsid w:val="000E03F9"/>
    <w:rPr>
      <w:rFonts w:cs="Courier New"/>
    </w:rPr>
  </w:style>
  <w:style w:type="character" w:customStyle="1" w:styleId="ListLabel53">
    <w:name w:val="ListLabel 53"/>
    <w:rsid w:val="000E03F9"/>
    <w:rPr>
      <w:rFonts w:cs="Wingdings"/>
    </w:rPr>
  </w:style>
  <w:style w:type="character" w:customStyle="1" w:styleId="ListLabel54">
    <w:name w:val="ListLabel 54"/>
    <w:rsid w:val="000E03F9"/>
    <w:rPr>
      <w:rFonts w:cs="Symbol"/>
    </w:rPr>
  </w:style>
  <w:style w:type="character" w:customStyle="1" w:styleId="ListLabel55">
    <w:name w:val="ListLabel 55"/>
    <w:rsid w:val="000E03F9"/>
    <w:rPr>
      <w:rFonts w:cs="Courier New"/>
    </w:rPr>
  </w:style>
  <w:style w:type="character" w:customStyle="1" w:styleId="ListLabel56">
    <w:name w:val="ListLabel 56"/>
    <w:rsid w:val="000E03F9"/>
    <w:rPr>
      <w:rFonts w:cs="Wingdings"/>
    </w:rPr>
  </w:style>
  <w:style w:type="paragraph" w:styleId="ac">
    <w:name w:val="Balloon Text"/>
    <w:basedOn w:val="a"/>
    <w:rsid w:val="000E03F9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rsid w:val="000E03F9"/>
    <w:rPr>
      <w:rFonts w:ascii="Segoe UI" w:hAnsi="Segoe UI"/>
      <w:sz w:val="18"/>
      <w:szCs w:val="16"/>
    </w:rPr>
  </w:style>
  <w:style w:type="paragraph" w:styleId="ae">
    <w:name w:val="footer"/>
    <w:basedOn w:val="a"/>
    <w:link w:val="af"/>
    <w:uiPriority w:val="99"/>
    <w:unhideWhenUsed/>
    <w:rsid w:val="00903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DF29FD25F3D014AACB2B4CC0673134CFDD8FB33B29B2C47BC87C6D3B651F1BE4F1F329BB52CpFo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)(Зарегистрировано в Минюсте России 20.08.2014 N 33660)</vt:lpstr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)(Зарегистрировано в Минюсте России 20.08.2014 N 33660)</dc:title>
  <dc:creator>Q</dc:creator>
  <cp:lastModifiedBy>Q</cp:lastModifiedBy>
  <cp:revision>7</cp:revision>
  <cp:lastPrinted>2017-01-20T08:02:00Z</cp:lastPrinted>
  <dcterms:created xsi:type="dcterms:W3CDTF">2017-01-19T05:27:00Z</dcterms:created>
  <dcterms:modified xsi:type="dcterms:W3CDTF">2017-01-26T09:04:00Z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