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43" w:rsidRDefault="00237D0F">
      <w:pPr>
        <w:pStyle w:val="Standard"/>
        <w:shd w:val="clear" w:color="auto" w:fill="FFFFFF"/>
        <w:spacing w:after="0" w:line="276" w:lineRule="exact"/>
        <w:ind w:left="75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r w:rsidRPr="00D80543">
        <w:rPr>
          <w:rFonts w:ascii="Times New Roman" w:hAnsi="Times New Roman" w:cs="Times New Roman"/>
          <w:bCs/>
          <w:noProof/>
          <w:spacing w:val="-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34567F" wp14:editId="41E71842">
            <wp:simplePos x="0" y="0"/>
            <wp:positionH relativeFrom="column">
              <wp:posOffset>-937260</wp:posOffset>
            </wp:positionH>
            <wp:positionV relativeFrom="paragraph">
              <wp:posOffset>-24765</wp:posOffset>
            </wp:positionV>
            <wp:extent cx="7244080" cy="9029700"/>
            <wp:effectExtent l="0" t="0" r="0" b="0"/>
            <wp:wrapThrough wrapText="bothSides">
              <wp:wrapPolygon edited="0">
                <wp:start x="0" y="0"/>
                <wp:lineTo x="0" y="21554"/>
                <wp:lineTo x="21528" y="21554"/>
                <wp:lineTo x="21528" y="0"/>
                <wp:lineTo x="0" y="0"/>
              </wp:wrapPolygon>
            </wp:wrapThrough>
            <wp:docPr id="1" name="Рисунок 1" descr="C:\Users\Елена\Desktop\Андрианова\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Андрианова\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08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80543" w:rsidRDefault="00D80543">
      <w:pPr>
        <w:pStyle w:val="Standard"/>
        <w:shd w:val="clear" w:color="auto" w:fill="FFFFFF"/>
        <w:spacing w:after="0" w:line="276" w:lineRule="exact"/>
        <w:ind w:left="75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E86BAF" w:rsidRDefault="00D55A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6BAF" w:rsidRDefault="00D55AB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сокращенной форме обучения (сокращенных программах)</w:t>
      </w:r>
    </w:p>
    <w:p w:rsidR="00E86BAF" w:rsidRDefault="00D55AB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обучении по индивидуальным учебным планам</w:t>
      </w:r>
    </w:p>
    <w:p w:rsidR="00E86BAF" w:rsidRDefault="00D55AB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Государственном автономном учреждении Нижегородской области «Ледовый дворец в г. Навашино Нижегородской области»</w:t>
      </w:r>
    </w:p>
    <w:p w:rsidR="00E86BAF" w:rsidRDefault="00E86BA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AF" w:rsidRDefault="00D55AB4">
      <w:pPr>
        <w:pStyle w:val="Standard"/>
        <w:numPr>
          <w:ilvl w:val="0"/>
          <w:numId w:val="1"/>
        </w:num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E86BAF" w:rsidRDefault="00E86BAF">
      <w:pPr>
        <w:pStyle w:val="Standard"/>
        <w:spacing w:before="10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AF" w:rsidRDefault="00D55AB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      Настоящее Положение составлено в соответствии с законом РФ № 273-ФЗ «Об образовании в Российской Федерации» от 29.12.2012 г., Федеральными государственными требованиями, Уставом  ГАУ НО «Ледовый дворец в г. Навашино Нижегородской области» (далее - Учреждение) и другими локальными актами Учреждения.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 Положение регламентирует процесс формирования и реализации обучения по сокращённым программам и индивидуальным планам.</w:t>
      </w:r>
    </w:p>
    <w:p w:rsidR="00E86BAF" w:rsidRDefault="00E86BAF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AF" w:rsidRDefault="00D55AB4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ПРИМЕНЕНИЯ СОКРАЩЁННЫХ ПРОГРАММ</w:t>
      </w:r>
    </w:p>
    <w:p w:rsidR="00E86BAF" w:rsidRDefault="00E86BAF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    Сокращенными программами называются такие дополнительные общеобразовательные программы в области физической культуры и спорта, которые могут быть освоены обучающимися в сокращенные сроки, по сравнению с нормативными, на основе имеющихся у них знаний, умений и навыков, приобретенных за предшествующий период обучения (непосредственно в данном Учреждении или за его пределами). Сокращение срока освоения дополнительной общеобразовательной программы в области физической культуры и спорта допускается при условии разработки Учреждением сокращенной дополнительной общеобразовательной программы и готовности обучающихся к ее освоению.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 Освоение сокращенной программы осуществляется на добровольной основе и на основании заявления родителей (законных представителей) обучающихся.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Решение об освоении обучающимися сокращенной дополнительной общеобразовательной программы в области физической культуры и спорта принимается Тренерским советом и оформляется приказом директора Учреждения.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Прием на обучение по сокращенной дополнительной общеобразовательной программе осуществляется с действующим порядком приема в Учреждение.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Имеющиеся  </w:t>
      </w:r>
      <w:r w:rsidR="00D36E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знания, умения, навыки, приобретенные им за пределами Учреждения, а также наличие у него интеллектуальных и физических способностей, могут позволить ему: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приступить к освоению дополнительной общеобразовательной программы не с первого года ее реализации;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перейти на сокращенную дополнительную общеобразовательную программу в процессе обучения в Учреждение после достижения высоких результатов освоения учебного материала.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случае, если обучающийся не может продолжать обучение по сокращенной дополнительной общеобразовательной программе по различным причинам, он имеет право перевестись на обучение по соответствующей программе с полным сроком обучения (при наличии вакантных мест).</w:t>
      </w:r>
    </w:p>
    <w:p w:rsidR="00E86BAF" w:rsidRDefault="00E86BAF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AF" w:rsidRDefault="00D55AB4">
      <w:pPr>
        <w:pStyle w:val="Standard"/>
        <w:numPr>
          <w:ilvl w:val="0"/>
          <w:numId w:val="2"/>
        </w:num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СОКРАЩЕННЫХ ПРОГРАММ</w:t>
      </w:r>
    </w:p>
    <w:p w:rsidR="00E86BAF" w:rsidRDefault="00E86BAF">
      <w:pPr>
        <w:pStyle w:val="Standard"/>
        <w:spacing w:before="100" w:after="0" w:line="240" w:lineRule="auto"/>
        <w:jc w:val="both"/>
        <w:rPr>
          <w:sz w:val="28"/>
          <w:szCs w:val="28"/>
        </w:rPr>
      </w:pPr>
    </w:p>
    <w:p w:rsidR="00E86BAF" w:rsidRDefault="00D55AB4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 Сокращение сроков реализации дополнительных общеобразовательных программ осуществляется за счет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перезачета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любого цикла в целом или отдельных их частей, освоенных учащимся на предыдущем этапе обучения.    Под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перезачетом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понимается перенос итоговых результатов физической и специальной подготовки по учебным дисциплинам, освоенным учащимися при получении предыдущего образования, в документы об освоении программы получаемого образования в области физической культуры и спорта.</w:t>
      </w:r>
    </w:p>
    <w:p w:rsidR="00E86BAF" w:rsidRDefault="00D55AB4">
      <w:pPr>
        <w:pStyle w:val="Standard"/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Перезачёт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производится решением коллегиального органа Учреждения (Тренерским советом) на основе документа (справка) о предшествующем уровне образования. При необходимости возможна проверка раннее полученных знаний.</w:t>
      </w:r>
    </w:p>
    <w:p w:rsidR="00E86BAF" w:rsidRDefault="00D55AB4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может проводиться путем тестирования или в иной форме, определяемой коллегиальным органом Учреждения.</w:t>
      </w:r>
    </w:p>
    <w:p w:rsidR="00E86BAF" w:rsidRDefault="00D55AB4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Перезачет оформляется приказом директора Учреждения. В приказе указываются     перечень и объемы перезачетных дисциплин с оценкой (в соответствии с правилами промежуточной и итоговой аттестацией, установленной учебным планом по соответствующей дополнительной общеобразовательной программе).</w:t>
      </w:r>
    </w:p>
    <w:p w:rsidR="00E86BAF" w:rsidRDefault="00D55AB4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График ликвидации задолженностей обучающимся, возникших при переходе на обучение по индивидуальному учебному плану, либо сокращенной дополнительной общеобразовательной программе, утверждается приказом директора Учреждения.</w:t>
      </w:r>
    </w:p>
    <w:p w:rsidR="00E86BAF" w:rsidRDefault="00D55AB4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При переводе обучающегося в другое образовательное учреждение или отчислении его до завершения дополнительной общеобразовательной программы, записи о перезачетных дисциплинах вносятся в выдаваемую ему справку.</w:t>
      </w:r>
    </w:p>
    <w:p w:rsidR="00E86BAF" w:rsidRDefault="00D55AB4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Процесс обучения в сокращенные сроки осуществляется на основе документов и учебных программ, действующих в Учреждении при реализации дополнительных общеобразовательных программ с полным сроком обучения.</w:t>
      </w:r>
    </w:p>
    <w:p w:rsidR="00E86BAF" w:rsidRDefault="00E86BAF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AF" w:rsidRDefault="00E86BAF">
      <w:pPr>
        <w:pStyle w:val="Standard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AF" w:rsidRDefault="00D55AB4" w:rsidP="005A3785">
      <w:pPr>
        <w:pStyle w:val="Standard"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="005A37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ПРИМЕНЕНИЯ ИНДИВИДУАЛЬНЫХ ПЛАНОВ</w:t>
      </w:r>
    </w:p>
    <w:p w:rsidR="00E86BAF" w:rsidRDefault="00E86BAF">
      <w:pPr>
        <w:pStyle w:val="Standard"/>
        <w:spacing w:before="100" w:after="0" w:line="240" w:lineRule="auto"/>
        <w:ind w:left="18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4.1 Целью формирования индивидуальных учебных планов является удовлетворение потребностей и поддержка талантливых детей, детей, имеющих ограничения по здоровью, путём подбора оптимального уровня программ, темпов и сроков их освоения; мотивация обучающихся и спортсменов на активную образовательную деятельность  с учётом требований времени, их образовательных запросов и познавательных запросов и познавательных возможностей, условий образовательного процесса в Учреждении.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4.2. Индивидуальный план разрабатывается на основании реализуемой программы и предусматривает для обучающихся возможность иного режима посещения учебно-тренировочных занятий, нежели режим, установленный общим расписанием, а также иных сроков прохождения промежуточной аттестации, в том числе и итоговой.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4.3. Учреждение имеет право реализовывать дополнительную общеобразовательную программу по индивидуальным планам при условии освоения обучающимися соответствующего объема знаний, приобретения умений и навыков, предусмотренных ФГТ. Реализация индивидуального учебного плана может осуществляться в следующих случаях: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обучающегося интеллектуальной и физической одаренности, проявляемой  успешным участием в соревнованиях различного уровня и подтверждающей возможность освоения учебной программы в индивидуальном порядке;</w:t>
      </w:r>
    </w:p>
    <w:p w:rsidR="00E86BAF" w:rsidRDefault="00D55AB4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-медицинские показания, позволяющие обучающемуся предусматривать иной режим  учебных занятий, нежели режим установленный общим расписанием.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4.4. Учебные дисциплины и сроки их реализации в индивидуальных учебных планах должны соответствовать дисциплинам учебных планов Учреждения,  рассчитанных на полный срок обучения.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4.5.  Решение о возможности обучения обучающегося по индивидуальному учебному плану принимается Тренерским советом и оформляется приказом директора.</w:t>
      </w:r>
    </w:p>
    <w:p w:rsidR="00E86BAF" w:rsidRDefault="00E86BAF">
      <w:pPr>
        <w:pStyle w:val="Standard"/>
        <w:spacing w:after="0" w:line="240" w:lineRule="auto"/>
        <w:jc w:val="both"/>
      </w:pPr>
    </w:p>
    <w:p w:rsidR="00E86BAF" w:rsidRDefault="00D55AB4" w:rsidP="005A3785">
      <w:pPr>
        <w:pStyle w:val="Standard"/>
        <w:numPr>
          <w:ilvl w:val="0"/>
          <w:numId w:val="4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СОДЕРЖАНИЮ ИНДИВИДУАЛЬНЫХ</w:t>
      </w:r>
    </w:p>
    <w:p w:rsidR="00E86BAF" w:rsidRDefault="00D55AB4">
      <w:pPr>
        <w:pStyle w:val="Standard"/>
        <w:spacing w:line="240" w:lineRule="auto"/>
        <w:ind w:left="72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УЧЕБНЫХ ПЛАНОВ</w:t>
      </w:r>
    </w:p>
    <w:p w:rsidR="00E86BAF" w:rsidRDefault="005A3785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55AB4">
        <w:rPr>
          <w:rFonts w:ascii="Times New Roman" w:hAnsi="Times New Roman"/>
          <w:sz w:val="28"/>
          <w:szCs w:val="28"/>
        </w:rPr>
        <w:t xml:space="preserve"> 5.1. Индивидуальные учебные планы составляют в соответствии с требованиями реализуемой программы Учреждения и являются приложением к программе, учебному плану на текущий год.</w:t>
      </w:r>
    </w:p>
    <w:p w:rsidR="00E86BAF" w:rsidRDefault="00D55AB4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5.2. Индивидуальный план отражает структуру программы в части наименования предметных областей и разделов, форм проведения учебных занятий, промежуточной и итоговой аттестации обучающихся с обозначением её форм и наименований. Учебный план определяет перечень, </w:t>
      </w:r>
      <w:r>
        <w:rPr>
          <w:rFonts w:ascii="Times New Roman" w:hAnsi="Times New Roman"/>
          <w:sz w:val="28"/>
          <w:szCs w:val="28"/>
        </w:rPr>
        <w:lastRenderedPageBreak/>
        <w:t>последовательность изучения учебных предметов по годам обучения, форм</w:t>
      </w:r>
      <w:r w:rsidR="005A3785">
        <w:rPr>
          <w:rFonts w:ascii="Times New Roman" w:hAnsi="Times New Roman"/>
          <w:sz w:val="28"/>
          <w:szCs w:val="28"/>
        </w:rPr>
        <w:t>ы промежуточной аттестации, объе</w:t>
      </w:r>
      <w:r>
        <w:rPr>
          <w:rFonts w:ascii="Times New Roman" w:hAnsi="Times New Roman"/>
          <w:sz w:val="28"/>
          <w:szCs w:val="28"/>
        </w:rPr>
        <w:t>м часов.</w:t>
      </w:r>
    </w:p>
    <w:p w:rsidR="00E86BAF" w:rsidRDefault="00D55AB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5.3. Обуч</w:t>
      </w:r>
      <w:r w:rsidR="005A3785">
        <w:rPr>
          <w:rFonts w:ascii="Times New Roman" w:hAnsi="Times New Roman"/>
          <w:sz w:val="28"/>
          <w:szCs w:val="28"/>
        </w:rPr>
        <w:t>ающийся, при достижении определе</w:t>
      </w:r>
      <w:r>
        <w:rPr>
          <w:rFonts w:ascii="Times New Roman" w:hAnsi="Times New Roman"/>
          <w:sz w:val="28"/>
          <w:szCs w:val="28"/>
        </w:rPr>
        <w:t>нных результатов, по решению Тренер</w:t>
      </w:r>
      <w:r w:rsidR="005A3785">
        <w:rPr>
          <w:rFonts w:ascii="Times New Roman" w:hAnsi="Times New Roman"/>
          <w:sz w:val="28"/>
          <w:szCs w:val="28"/>
        </w:rPr>
        <w:t>ского совета может быть переведе</w:t>
      </w:r>
      <w:r>
        <w:rPr>
          <w:rFonts w:ascii="Times New Roman" w:hAnsi="Times New Roman"/>
          <w:sz w:val="28"/>
          <w:szCs w:val="28"/>
        </w:rPr>
        <w:t>н на индивидуальный учебный план, который предусматривает дальнейшее развитие и совершенствование результатов через индивидуальный подбор учебно-тренировочной нагрузки.</w:t>
      </w:r>
    </w:p>
    <w:p w:rsidR="00E86BAF" w:rsidRDefault="00D55AB4">
      <w:pPr>
        <w:pStyle w:val="Standard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ПОРЯДОК ПРИМЕНЕНИЯ ИНДИВИДУАЛЬНОГО </w:t>
      </w:r>
    </w:p>
    <w:p w:rsidR="00E86BAF" w:rsidRDefault="00D55AB4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УЧЕБНОГО ПЛАНА</w:t>
      </w:r>
    </w:p>
    <w:p w:rsidR="00E86BAF" w:rsidRDefault="00D55AB4">
      <w:pPr>
        <w:pStyle w:val="Standard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6.1. Применение индивидуального плана осуществляется в следующем порядке:</w:t>
      </w:r>
    </w:p>
    <w:p w:rsidR="00E86BAF" w:rsidRDefault="00D55AB4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или родители (законные представители) обучающегося подают заявление на обучение по индивидуальному учебному плану;</w:t>
      </w:r>
    </w:p>
    <w:p w:rsidR="00E86BAF" w:rsidRDefault="00D55AB4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тренер-преподаватель, работающий с данным обучающимся, готовит обоснование для предоставления ему индивидуального плана;</w:t>
      </w:r>
    </w:p>
    <w:p w:rsidR="00E86BAF" w:rsidRDefault="00D55AB4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 составляется в дополнение  к основным реализуемым программам и готовится к рассмотрению на Тренерском совете;</w:t>
      </w:r>
    </w:p>
    <w:p w:rsidR="00E86BAF" w:rsidRDefault="005A3785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 проходит</w:t>
      </w:r>
      <w:r w:rsidR="00D55AB4">
        <w:rPr>
          <w:rFonts w:ascii="Times New Roman" w:hAnsi="Times New Roman"/>
          <w:sz w:val="28"/>
          <w:szCs w:val="28"/>
        </w:rPr>
        <w:t xml:space="preserve"> экспертизу и утверждает</w:t>
      </w:r>
      <w:r>
        <w:rPr>
          <w:rFonts w:ascii="Times New Roman" w:hAnsi="Times New Roman"/>
          <w:sz w:val="28"/>
          <w:szCs w:val="28"/>
        </w:rPr>
        <w:t>ся приказом директора</w:t>
      </w:r>
      <w:r w:rsidR="00D55AB4">
        <w:rPr>
          <w:rFonts w:ascii="Times New Roman" w:hAnsi="Times New Roman"/>
          <w:sz w:val="28"/>
          <w:szCs w:val="28"/>
        </w:rPr>
        <w:t>;</w:t>
      </w:r>
    </w:p>
    <w:p w:rsidR="00E86BAF" w:rsidRDefault="00D55AB4">
      <w:pPr>
        <w:pStyle w:val="Standard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доводится до сведения обучающегося и его родителей (законных представителей)</w:t>
      </w:r>
      <w:r w:rsidR="005A3785">
        <w:rPr>
          <w:rFonts w:ascii="Times New Roman" w:hAnsi="Times New Roman"/>
          <w:sz w:val="28"/>
          <w:szCs w:val="28"/>
        </w:rPr>
        <w:t>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6.2. Сроки осуществления перечисленных выше действий и ответственные лица конкретизируются локальными актами Учреждения (приказами).</w:t>
      </w:r>
    </w:p>
    <w:p w:rsidR="00E86BAF" w:rsidRDefault="00D55AB4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6.3. Реализация индивидуального плана является обязательной для всех участников образовательного процесса.</w:t>
      </w:r>
    </w:p>
    <w:p w:rsidR="00E86BAF" w:rsidRDefault="00D55AB4">
      <w:pPr>
        <w:pStyle w:val="Standard"/>
        <w:spacing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6.4. Обучающиеся обязаны добросовестно выполнять индивидуальный учебный план, в том числе посещать предусмотренные индивидуальным учебным планом учебно-тренировочные занятия, осуществлять самостоятельную подготовку к занятиям, выполнять задания.</w:t>
      </w:r>
    </w:p>
    <w:sectPr w:rsidR="00E86BAF" w:rsidSect="003F0271">
      <w:footerReference w:type="default" r:id="rId8"/>
      <w:pgSz w:w="11906" w:h="16838"/>
      <w:pgMar w:top="1134" w:right="850" w:bottom="113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ECC" w:rsidRDefault="00D36ECC">
      <w:pPr>
        <w:spacing w:after="0" w:line="240" w:lineRule="auto"/>
      </w:pPr>
      <w:r>
        <w:separator/>
      </w:r>
    </w:p>
  </w:endnote>
  <w:endnote w:type="continuationSeparator" w:id="0">
    <w:p w:rsidR="00D36ECC" w:rsidRDefault="00D3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ECC" w:rsidRDefault="00D8054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237D0F">
      <w:rPr>
        <w:noProof/>
      </w:rPr>
      <w:t>1</w:t>
    </w:r>
    <w:r>
      <w:rPr>
        <w:noProof/>
      </w:rPr>
      <w:fldChar w:fldCharType="end"/>
    </w:r>
  </w:p>
  <w:p w:rsidR="00D36ECC" w:rsidRDefault="00D36E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ECC" w:rsidRDefault="00D36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6ECC" w:rsidRDefault="00D3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1A7E"/>
    <w:multiLevelType w:val="multilevel"/>
    <w:tmpl w:val="F1280C0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94D7350"/>
    <w:multiLevelType w:val="multilevel"/>
    <w:tmpl w:val="142423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97BC3"/>
    <w:multiLevelType w:val="hybridMultilevel"/>
    <w:tmpl w:val="53C05C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29CC"/>
    <w:multiLevelType w:val="multilevel"/>
    <w:tmpl w:val="7D3E14D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6BAF"/>
    <w:rsid w:val="00237D0F"/>
    <w:rsid w:val="003F0271"/>
    <w:rsid w:val="005A3785"/>
    <w:rsid w:val="008A1D33"/>
    <w:rsid w:val="00D36ECC"/>
    <w:rsid w:val="00D55AB4"/>
    <w:rsid w:val="00D80543"/>
    <w:rsid w:val="00E8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B00B6-E217-499E-8BEB-6067EBD2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27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027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3F02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F0271"/>
    <w:pPr>
      <w:spacing w:after="120"/>
    </w:pPr>
  </w:style>
  <w:style w:type="paragraph" w:styleId="a3">
    <w:name w:val="List"/>
    <w:basedOn w:val="Textbody"/>
    <w:rsid w:val="003F0271"/>
    <w:rPr>
      <w:rFonts w:cs="Mangal"/>
    </w:rPr>
  </w:style>
  <w:style w:type="paragraph" w:styleId="a4">
    <w:name w:val="caption"/>
    <w:basedOn w:val="Standard"/>
    <w:rsid w:val="003F02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F0271"/>
    <w:pPr>
      <w:suppressLineNumbers/>
    </w:pPr>
    <w:rPr>
      <w:rFonts w:cs="Mangal"/>
    </w:rPr>
  </w:style>
  <w:style w:type="paragraph" w:styleId="a5">
    <w:name w:val="Balloon Text"/>
    <w:basedOn w:val="Standard"/>
    <w:rsid w:val="003F02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0271"/>
    <w:pPr>
      <w:widowControl/>
      <w:suppressAutoHyphens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TableContents">
    <w:name w:val="Table Contents"/>
    <w:basedOn w:val="Standard"/>
    <w:rsid w:val="003F0271"/>
    <w:pPr>
      <w:suppressLineNumbers/>
    </w:pPr>
  </w:style>
  <w:style w:type="character" w:customStyle="1" w:styleId="a6">
    <w:name w:val="Текст выноски Знак"/>
    <w:basedOn w:val="a0"/>
    <w:rsid w:val="003F0271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rsid w:val="003F0271"/>
  </w:style>
  <w:style w:type="character" w:customStyle="1" w:styleId="BulletSymbols">
    <w:name w:val="Bullet Symbols"/>
    <w:rsid w:val="003F0271"/>
    <w:rPr>
      <w:rFonts w:ascii="OpenSymbol" w:eastAsia="OpenSymbol" w:hAnsi="OpenSymbol" w:cs="OpenSymbol"/>
    </w:rPr>
  </w:style>
  <w:style w:type="paragraph" w:styleId="a7">
    <w:name w:val="header"/>
    <w:basedOn w:val="a"/>
    <w:rsid w:val="003F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rsid w:val="003F0271"/>
  </w:style>
  <w:style w:type="paragraph" w:styleId="a9">
    <w:name w:val="footer"/>
    <w:basedOn w:val="a"/>
    <w:rsid w:val="003F0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rsid w:val="003F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Елена</cp:lastModifiedBy>
  <cp:revision>6</cp:revision>
  <cp:lastPrinted>2017-01-18T06:11:00Z</cp:lastPrinted>
  <dcterms:created xsi:type="dcterms:W3CDTF">2017-01-19T05:22:00Z</dcterms:created>
  <dcterms:modified xsi:type="dcterms:W3CDTF">2017-04-05T08:45:00Z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