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A2" w:rsidRDefault="006D65A2">
      <w:pPr>
        <w:pStyle w:val="Default"/>
        <w:jc w:val="center"/>
        <w:rPr>
          <w:sz w:val="28"/>
          <w:szCs w:val="28"/>
        </w:rPr>
      </w:pPr>
    </w:p>
    <w:p w:rsidR="006D65A2" w:rsidRDefault="006D65A2">
      <w:pPr>
        <w:pStyle w:val="Default"/>
        <w:jc w:val="center"/>
        <w:rPr>
          <w:sz w:val="28"/>
          <w:szCs w:val="28"/>
        </w:rPr>
      </w:pPr>
      <w:r w:rsidRPr="006D65A2">
        <w:rPr>
          <w:noProof/>
          <w:sz w:val="28"/>
          <w:szCs w:val="28"/>
          <w:lang w:bidi="ar-SA"/>
        </w:rPr>
        <w:drawing>
          <wp:inline distT="0" distB="0" distL="0" distR="0">
            <wp:extent cx="6120130" cy="8422679"/>
            <wp:effectExtent l="0" t="0" r="0" b="0"/>
            <wp:docPr id="1" name="Рисунок 1" descr="\\User2-пк\общий доступ\ПОЛОЖЕНИЯ УСО со сканированием\Андрианова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2-пк\общий доступ\ПОЛОЖЕНИЯ УСО со сканированием\Андрианова\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5A2" w:rsidRDefault="006D65A2" w:rsidP="003D420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65A2" w:rsidRDefault="006D65A2" w:rsidP="003D420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65A2" w:rsidRDefault="006D65A2" w:rsidP="003D420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4204" w:rsidRDefault="003D4204" w:rsidP="003D4204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Порядок и основания отчисления и восстановления обучающихся </w:t>
      </w:r>
    </w:p>
    <w:p w:rsidR="003D4204" w:rsidRDefault="003D4204" w:rsidP="003D42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Государственного автономного учреждения Нижегородской области «Ледовый дворец в г. Навашино Нижегородской области»</w:t>
      </w:r>
    </w:p>
    <w:p w:rsidR="003D4204" w:rsidRDefault="003D420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568D" w:rsidRPr="003D4204" w:rsidRDefault="003D4204" w:rsidP="003D4204">
      <w:pPr>
        <w:pStyle w:val="ae"/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3D4204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3D4204" w:rsidRPr="003D4204" w:rsidRDefault="003D4204" w:rsidP="003D4204">
      <w:pPr>
        <w:pStyle w:val="ae"/>
        <w:rPr>
          <w:rFonts w:ascii="Times New Roman" w:hAnsi="Times New Roman"/>
          <w:sz w:val="28"/>
          <w:szCs w:val="28"/>
        </w:rPr>
      </w:pPr>
    </w:p>
    <w:p w:rsidR="0046568D" w:rsidRDefault="008D63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Настоящие Правила определяют порядок и основания</w:t>
      </w:r>
      <w:r w:rsidR="00504C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прекращения образовательных отношений</w:t>
      </w:r>
      <w:r>
        <w:rPr>
          <w:rFonts w:ascii="Times New Roman" w:hAnsi="Times New Roman"/>
          <w:sz w:val="28"/>
          <w:szCs w:val="28"/>
        </w:rPr>
        <w:t xml:space="preserve"> обучающихся, отчисления из </w:t>
      </w:r>
      <w:r>
        <w:rPr>
          <w:rFonts w:ascii="Times New Roman" w:eastAsia="Calibri" w:hAnsi="Times New Roman"/>
          <w:sz w:val="28"/>
          <w:szCs w:val="28"/>
          <w:lang w:eastAsia="en-US"/>
        </w:rPr>
        <w:t>Государственного</w:t>
      </w:r>
      <w:r w:rsidR="003D4204">
        <w:rPr>
          <w:rFonts w:ascii="Times New Roman" w:eastAsia="Calibri" w:hAnsi="Times New Roman"/>
          <w:sz w:val="28"/>
          <w:szCs w:val="28"/>
          <w:lang w:eastAsia="en-US"/>
        </w:rPr>
        <w:t xml:space="preserve"> автономного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учреждения Нижегородской области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«Ледовый дворец в г. Навашино Нижегородской области»</w:t>
      </w:r>
      <w:r>
        <w:rPr>
          <w:rFonts w:ascii="Times New Roman" w:hAnsi="Times New Roman"/>
          <w:sz w:val="28"/>
          <w:szCs w:val="28"/>
        </w:rPr>
        <w:t xml:space="preserve"> (далее по тексту – Учреждение).</w:t>
      </w:r>
    </w:p>
    <w:p w:rsidR="0046568D" w:rsidRDefault="008D63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Настоящие Правила разработаны с целью обеспечения реализации и</w:t>
      </w:r>
    </w:p>
    <w:p w:rsidR="0046568D" w:rsidRDefault="008D63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соблюдения конституционных прав граждан Российской Федерации на образование исходя из принципов государственной политики в области образования, интересов  ребенка и удовлетворения потребностей семьи в выборе дополнительного образования в соответствии с Конвенцией ООН о правах ребенка от 20.11.89, Конституцией РФ,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29.12.2012 года № 273-ФЗ «Об образовании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Порядком применения к учащимся и снятия с учащихся мер дисциплинарного взыскания, утвержденным приказом Министерства образования и науки Российской Федерации от 15 марта 2013 г. № 185,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Учреждения, внутренними локальными актами.</w:t>
      </w:r>
    </w:p>
    <w:p w:rsidR="0046568D" w:rsidRDefault="008D63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1.3. Рассмотрение, принятия, внесение изменений и дополнений в настоящий Порядок осуществляются по решению Тренерского совета и утверждается приказом директора Учреждения.</w:t>
      </w:r>
    </w:p>
    <w:p w:rsidR="0046568D" w:rsidRDefault="004656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568D" w:rsidRPr="003D4204" w:rsidRDefault="003D4204" w:rsidP="003D4204">
      <w:pPr>
        <w:pStyle w:val="ae"/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3D4204">
        <w:rPr>
          <w:rFonts w:ascii="Times New Roman" w:hAnsi="Times New Roman"/>
          <w:b/>
          <w:bCs/>
          <w:sz w:val="28"/>
          <w:szCs w:val="28"/>
        </w:rPr>
        <w:t>ПРЕКРАЩЕНИЕ ОБРАЗОВАТЕЛЬНЫХ ОТНОШЕНИЙ</w:t>
      </w:r>
    </w:p>
    <w:p w:rsidR="003D4204" w:rsidRPr="003D4204" w:rsidRDefault="003D4204" w:rsidP="003D4204">
      <w:pPr>
        <w:pStyle w:val="ae"/>
        <w:rPr>
          <w:rFonts w:ascii="Times New Roman" w:hAnsi="Times New Roman"/>
          <w:sz w:val="28"/>
          <w:szCs w:val="28"/>
        </w:rPr>
      </w:pPr>
    </w:p>
    <w:p w:rsidR="0046568D" w:rsidRDefault="008D63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</w:t>
      </w:r>
      <w:r w:rsidR="00504CBC">
        <w:rPr>
          <w:rFonts w:ascii="Times New Roman" w:hAnsi="Times New Roman"/>
          <w:sz w:val="28"/>
          <w:szCs w:val="28"/>
        </w:rPr>
        <w:t>Обу</w:t>
      </w:r>
      <w:r>
        <w:rPr>
          <w:rFonts w:ascii="Times New Roman" w:hAnsi="Times New Roman"/>
          <w:sz w:val="28"/>
          <w:szCs w:val="28"/>
        </w:rPr>
        <w:t>ча</w:t>
      </w:r>
      <w:r w:rsidR="00504CB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щийся может быть отчислен из Учреждения в связи с завершением обучения по дополнительной обще</w:t>
      </w:r>
      <w:r w:rsidR="003D4204">
        <w:rPr>
          <w:rFonts w:ascii="Times New Roman" w:hAnsi="Times New Roman"/>
          <w:sz w:val="28"/>
          <w:szCs w:val="28"/>
        </w:rPr>
        <w:t>образовательной</w:t>
      </w:r>
      <w:r>
        <w:rPr>
          <w:rFonts w:ascii="Times New Roman" w:hAnsi="Times New Roman"/>
          <w:sz w:val="28"/>
          <w:szCs w:val="28"/>
        </w:rPr>
        <w:t xml:space="preserve"> программе или досрочно.</w:t>
      </w:r>
    </w:p>
    <w:p w:rsidR="0046568D" w:rsidRDefault="008D63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2.2. Досрочное отчисление </w:t>
      </w:r>
      <w:r w:rsidR="00504CBC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504CB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щегося возможно в следующих случаях:</w:t>
      </w:r>
    </w:p>
    <w:p w:rsidR="0046568D" w:rsidRDefault="008D63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2.2.1 По инициативе </w:t>
      </w:r>
      <w:r w:rsidR="00504CBC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504CB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щегося или родителей (законных представителей) несовершеннолетнего учащегося, в том числе в случае перевода </w:t>
      </w:r>
      <w:r w:rsidR="00504CBC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504CB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6568D" w:rsidRDefault="008D63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2.2.2 По инициативе Учреждения:</w:t>
      </w:r>
    </w:p>
    <w:p w:rsidR="0046568D" w:rsidRDefault="008D63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В случае установления нарушения порядка приема в Учреждение, повлекшего по вине учащегося его незаконное зачисление в Учреждение;</w:t>
      </w:r>
    </w:p>
    <w:p w:rsidR="0046568D" w:rsidRDefault="008D63A9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По обстоятельствам, не зависящим от воли учащегося или родителей (законных представителей) несовершеннолетнего учащегося и Учреждения, в том числе в случае ликвидации Учреждения;</w:t>
      </w:r>
    </w:p>
    <w:p w:rsidR="0046568D" w:rsidRDefault="008D63A9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3) </w:t>
      </w:r>
      <w:r w:rsidR="00504CBC">
        <w:rPr>
          <w:rFonts w:ascii="Times New Roman" w:hAnsi="Times New Roman"/>
          <w:sz w:val="28"/>
          <w:szCs w:val="28"/>
        </w:rPr>
        <w:t>Из-за н</w:t>
      </w:r>
      <w:r>
        <w:rPr>
          <w:rFonts w:ascii="Times New Roman" w:hAnsi="Times New Roman"/>
          <w:sz w:val="28"/>
          <w:szCs w:val="28"/>
        </w:rPr>
        <w:t>евозможност</w:t>
      </w:r>
      <w:r w:rsidR="00504CB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надлежащего исполнения обязательства по оказанию платных образовательных услуг  вследствие действий (бездействия) </w:t>
      </w:r>
      <w:r w:rsidR="00504CBC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504CB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щегося.</w:t>
      </w:r>
    </w:p>
    <w:p w:rsidR="0046568D" w:rsidRDefault="008D63A9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В случае наличия противопоказания занятиям физической культур</w:t>
      </w:r>
      <w:r w:rsidR="003D4204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 спортом по состоянию здоровья;</w:t>
      </w:r>
    </w:p>
    <w:p w:rsidR="0046568D" w:rsidRDefault="008D63A9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В случае несоответствия возраста.</w:t>
      </w:r>
    </w:p>
    <w:p w:rsidR="0046568D" w:rsidRDefault="008D63A9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2.2.3 По инициативе Учреждения, как меры дисциплинарного взыскания:</w:t>
      </w:r>
    </w:p>
    <w:p w:rsidR="0046568D" w:rsidRDefault="00504C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8D63A9">
        <w:rPr>
          <w:rFonts w:ascii="Times New Roman" w:hAnsi="Times New Roman"/>
          <w:sz w:val="28"/>
          <w:szCs w:val="28"/>
        </w:rPr>
        <w:t xml:space="preserve"> В случае применения к несовершеннолетнему обучающемся, достигшему возраста пятнадцати лет, отчисления как меры дисциплинарного взыскания, отчисление возможно одновременно при соблюдении следующих условий:</w:t>
      </w:r>
    </w:p>
    <w:p w:rsidR="0046568D" w:rsidRDefault="008D63A9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за неоднократное неисполнение или нарушение Устава, правил внутреннего распорядка </w:t>
      </w:r>
      <w:r w:rsidR="00504CBC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504CB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</w:t>
      </w:r>
      <w:r w:rsidR="00504CB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ся и иных локальных нормативных актов по вопросам организации и осуществления образовательной деятельности;</w:t>
      </w:r>
    </w:p>
    <w:p w:rsidR="0046568D" w:rsidRDefault="008D63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если иные меры дисциплинарного взыскания и меры педагогического воздействия не дали результата и дальнейшее его пребывание в Учреждении, оказывает отрицательное влияние на других </w:t>
      </w:r>
      <w:r w:rsidR="00504CBC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504CB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щихся, нарушает их права и права работников Учреждения, а также нормальное функционирование Учреждения.</w:t>
      </w:r>
    </w:p>
    <w:p w:rsidR="0046568D" w:rsidRDefault="008D63A9">
      <w:pPr>
        <w:pStyle w:val="ConsPlusNormal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 Меры дисциплинарного взыскания не применяются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46568D" w:rsidRPr="003D4204" w:rsidRDefault="008D63A9" w:rsidP="003D420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46568D" w:rsidRDefault="008D63A9">
      <w:pPr>
        <w:jc w:val="both"/>
        <w:rPr>
          <w:rFonts w:hint="eastAsia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ab/>
        <w:t>2.</w:t>
      </w:r>
      <w:r w:rsidR="00504CBC">
        <w:rPr>
          <w:rStyle w:val="a3"/>
          <w:rFonts w:ascii="Times New Roman" w:hAnsi="Times New Roman"/>
          <w:b w:val="0"/>
          <w:sz w:val="28"/>
          <w:szCs w:val="28"/>
        </w:rPr>
        <w:t>5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. Отчисление несовершеннолетнего </w:t>
      </w:r>
      <w:r w:rsidR="00504CBC">
        <w:rPr>
          <w:rStyle w:val="a3"/>
          <w:rFonts w:ascii="Times New Roman" w:hAnsi="Times New Roman"/>
          <w:b w:val="0"/>
          <w:sz w:val="28"/>
          <w:szCs w:val="28"/>
        </w:rPr>
        <w:t>об</w:t>
      </w:r>
      <w:r>
        <w:rPr>
          <w:rStyle w:val="a3"/>
          <w:rFonts w:ascii="Times New Roman" w:hAnsi="Times New Roman"/>
          <w:b w:val="0"/>
          <w:sz w:val="28"/>
          <w:szCs w:val="28"/>
        </w:rPr>
        <w:t>уча</w:t>
      </w:r>
      <w:r w:rsidR="00504CBC">
        <w:rPr>
          <w:rStyle w:val="a3"/>
          <w:rFonts w:ascii="Times New Roman" w:hAnsi="Times New Roman"/>
          <w:b w:val="0"/>
          <w:sz w:val="28"/>
          <w:szCs w:val="28"/>
        </w:rPr>
        <w:t>ю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щегося как мера дисциплинарного взыскания не применяется, если сроки ранее примененных к </w:t>
      </w:r>
      <w:r w:rsidR="00504CBC">
        <w:rPr>
          <w:rStyle w:val="a3"/>
          <w:rFonts w:ascii="Times New Roman" w:hAnsi="Times New Roman"/>
          <w:b w:val="0"/>
          <w:sz w:val="28"/>
          <w:szCs w:val="28"/>
        </w:rPr>
        <w:t>нему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мер дисциплинарного взыскания истекли и (или) меры дисциплинарного взыскания сняты в установленном порядке.</w:t>
      </w:r>
    </w:p>
    <w:p w:rsidR="0046568D" w:rsidRDefault="008D63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504CB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Основанием для прекращения образовательных отношений является приказ Учреждения об отчислении </w:t>
      </w:r>
      <w:r w:rsidR="00504CBC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504CB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щегося. Отчисление </w:t>
      </w:r>
      <w:r w:rsidR="00504CBC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504CB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щихся производится по решению Тренерского совета </w:t>
      </w:r>
      <w:r>
        <w:rPr>
          <w:rStyle w:val="a3"/>
          <w:rFonts w:ascii="Times New Roman" w:hAnsi="Times New Roman"/>
          <w:b w:val="0"/>
          <w:sz w:val="28"/>
          <w:szCs w:val="28"/>
        </w:rPr>
        <w:t>в соответствии с законодательством и правилами внутреннего распорядка обучающихся. Об отчислении обучающегося</w:t>
      </w:r>
      <w:r w:rsidR="00947263" w:rsidRPr="00947263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947263">
        <w:rPr>
          <w:rStyle w:val="a3"/>
          <w:rFonts w:ascii="Times New Roman" w:hAnsi="Times New Roman"/>
          <w:b w:val="0"/>
          <w:sz w:val="28"/>
          <w:szCs w:val="28"/>
        </w:rPr>
        <w:t>из Учреждения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родителей (законных представителей) информирует тренер-препод</w:t>
      </w:r>
      <w:r w:rsidR="00947263">
        <w:rPr>
          <w:rStyle w:val="a3"/>
          <w:rFonts w:ascii="Times New Roman" w:hAnsi="Times New Roman"/>
          <w:b w:val="0"/>
          <w:sz w:val="28"/>
          <w:szCs w:val="28"/>
        </w:rPr>
        <w:t>а</w:t>
      </w:r>
      <w:r>
        <w:rPr>
          <w:rStyle w:val="a3"/>
          <w:rFonts w:ascii="Times New Roman" w:hAnsi="Times New Roman"/>
          <w:b w:val="0"/>
          <w:sz w:val="28"/>
          <w:szCs w:val="28"/>
        </w:rPr>
        <w:t>ватель.</w:t>
      </w:r>
    </w:p>
    <w:p w:rsidR="0046568D" w:rsidRDefault="008D63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Если с </w:t>
      </w:r>
      <w:r w:rsidR="00947263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94726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щимся или родителями (законными представителями) несовершеннолетнего </w:t>
      </w:r>
      <w:r w:rsidR="00947263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94726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</w:t>
      </w:r>
      <w:r w:rsidR="00947263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94726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щегося из Учреждения. </w:t>
      </w:r>
    </w:p>
    <w:p w:rsidR="0046568D" w:rsidRDefault="008D63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94726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Права и обязанности </w:t>
      </w:r>
      <w:r w:rsidR="00947263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94726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щегося, предусмотренные законодательством об образовании и локальными нормативными актами Учреждения, прекращаются с даты его отчисления из</w:t>
      </w:r>
      <w:r w:rsidR="003D4204">
        <w:rPr>
          <w:rFonts w:ascii="Times New Roman" w:hAnsi="Times New Roman"/>
          <w:sz w:val="28"/>
          <w:szCs w:val="28"/>
        </w:rPr>
        <w:t xml:space="preserve"> Учреждения, зафиксированной в </w:t>
      </w:r>
      <w:r>
        <w:rPr>
          <w:rFonts w:ascii="Times New Roman" w:hAnsi="Times New Roman"/>
          <w:sz w:val="28"/>
          <w:szCs w:val="28"/>
        </w:rPr>
        <w:t>приказе.</w:t>
      </w:r>
    </w:p>
    <w:p w:rsidR="0046568D" w:rsidRDefault="008D63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2.</w:t>
      </w:r>
      <w:r w:rsidR="0094726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Отчисление по инициативе </w:t>
      </w:r>
      <w:r w:rsidR="00947263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94726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щегося или родителей (законных представителей) несовершеннолетнего </w:t>
      </w:r>
      <w:r w:rsidR="00947263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94726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щегося, производится по заявлению </w:t>
      </w:r>
      <w:r w:rsidR="00947263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94726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щегося или родителей (законных представителей)</w:t>
      </w:r>
      <w:r w:rsidR="00947263">
        <w:rPr>
          <w:rFonts w:ascii="Times New Roman" w:hAnsi="Times New Roman"/>
          <w:sz w:val="28"/>
          <w:szCs w:val="28"/>
        </w:rPr>
        <w:t xml:space="preserve">. </w:t>
      </w:r>
    </w:p>
    <w:p w:rsidR="0046568D" w:rsidRDefault="008D63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заявлении указываются: фамилия, имя, отчество учащегося; причины.</w:t>
      </w:r>
    </w:p>
    <w:p w:rsidR="0046568D" w:rsidRDefault="008D63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</w:t>
      </w:r>
      <w:r w:rsidR="00947263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94726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щийся уже достиг возраста 14 лет, отчисление производится по </w:t>
      </w:r>
      <w:r w:rsidR="00947263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заявлению</w:t>
      </w:r>
      <w:r w:rsidR="00947263">
        <w:rPr>
          <w:rFonts w:ascii="Times New Roman" w:hAnsi="Times New Roman"/>
          <w:sz w:val="28"/>
          <w:szCs w:val="28"/>
        </w:rPr>
        <w:t>.</w:t>
      </w:r>
    </w:p>
    <w:p w:rsidR="0046568D" w:rsidRDefault="008D63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94726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Родители (законные представители) несовершеннолетнего </w:t>
      </w:r>
      <w:r w:rsidR="00947263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94726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щегося могут обжаловать решение  об отчислении в установленном законом порядке. Вправе обратиться в комиссию по урегулированию споров между участниками образовательных отношений.</w:t>
      </w:r>
    </w:p>
    <w:p w:rsidR="0046568D" w:rsidRDefault="008D63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</w:t>
      </w:r>
      <w:r w:rsidR="0094726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При отчислении обучающегося из Учреждения ему и (или) его родителям (законным представителям) могут быть предоставлены следующие документы:</w:t>
      </w:r>
    </w:p>
    <w:p w:rsidR="0046568D" w:rsidRDefault="008D63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копия приказа директора об отчислении;</w:t>
      </w:r>
    </w:p>
    <w:p w:rsidR="0046568D" w:rsidRDefault="008D63A9">
      <w:pPr>
        <w:jc w:val="both"/>
        <w:rPr>
          <w:rFonts w:hint="eastAsia"/>
          <w:highlight w:val="yellow"/>
        </w:rPr>
      </w:pPr>
      <w:r w:rsidRPr="00947263">
        <w:rPr>
          <w:rFonts w:ascii="Times New Roman" w:hAnsi="Times New Roman"/>
          <w:sz w:val="28"/>
          <w:szCs w:val="28"/>
        </w:rPr>
        <w:tab/>
        <w:t>- классификационная книжка;</w:t>
      </w:r>
    </w:p>
    <w:p w:rsidR="0046568D" w:rsidRDefault="008D63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справка об окончании этапа подготовки или свидетельство об окончании обучения по соответствующей </w:t>
      </w:r>
      <w:r w:rsidRPr="00947263">
        <w:rPr>
          <w:rFonts w:ascii="Times New Roman" w:hAnsi="Times New Roman"/>
          <w:sz w:val="28"/>
          <w:szCs w:val="28"/>
        </w:rPr>
        <w:t>дополнительной общеразвивающей программе.</w:t>
      </w:r>
    </w:p>
    <w:p w:rsidR="0046568D" w:rsidRDefault="008D63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</w:t>
      </w:r>
      <w:r w:rsidR="009472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.Прекращение обучения в группе по желанию ребенка, родителей (законных представителей) считается выбытием. При выбытии обучающегося из группы в соответствующей графе журнала учета работы группы делается запись с указанием даты и причины выбытия.</w:t>
      </w:r>
    </w:p>
    <w:p w:rsidR="00947263" w:rsidRDefault="00947263">
      <w:pPr>
        <w:jc w:val="both"/>
        <w:rPr>
          <w:rFonts w:ascii="Times New Roman" w:hAnsi="Times New Roman"/>
          <w:sz w:val="28"/>
          <w:szCs w:val="28"/>
        </w:rPr>
      </w:pPr>
    </w:p>
    <w:p w:rsidR="005C78CB" w:rsidRDefault="003D4204" w:rsidP="003D4204">
      <w:pPr>
        <w:pStyle w:val="ae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3D4204">
        <w:rPr>
          <w:rFonts w:ascii="Times New Roman" w:hAnsi="Times New Roman"/>
          <w:b/>
          <w:sz w:val="28"/>
          <w:szCs w:val="28"/>
        </w:rPr>
        <w:t xml:space="preserve">ПОРЯДОК И ОСНОВАНИЯ </w:t>
      </w:r>
    </w:p>
    <w:p w:rsidR="00947263" w:rsidRPr="003D4204" w:rsidRDefault="005C78CB" w:rsidP="005C78CB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3D4204" w:rsidRPr="003D4204">
        <w:rPr>
          <w:rFonts w:ascii="Times New Roman" w:hAnsi="Times New Roman"/>
          <w:b/>
          <w:sz w:val="28"/>
          <w:szCs w:val="28"/>
        </w:rPr>
        <w:t>ВОССТАНОВЛЕНИЯ ОБУЧАЮЩИХСЯ</w:t>
      </w:r>
    </w:p>
    <w:p w:rsidR="003D4204" w:rsidRPr="003D4204" w:rsidRDefault="003D4204" w:rsidP="005C78CB">
      <w:pPr>
        <w:pStyle w:val="ae"/>
        <w:rPr>
          <w:rFonts w:ascii="Times New Roman" w:hAnsi="Times New Roman"/>
          <w:b/>
          <w:sz w:val="28"/>
          <w:szCs w:val="28"/>
        </w:rPr>
      </w:pPr>
    </w:p>
    <w:p w:rsidR="0046568D" w:rsidRDefault="008D63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3.1 Решение о восстановлении обучающегося принимает директор Ледового дворца в форме издания приказа на основании решения </w:t>
      </w:r>
      <w:r w:rsidR="000F1F0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ренерского совета с учётом стажа занятий в учреждении, выполнения контрольных нормативов по общей и специальной физической подготовке.</w:t>
      </w:r>
      <w:r>
        <w:rPr>
          <w:rFonts w:ascii="Times New Roman" w:hAnsi="Times New Roman"/>
          <w:sz w:val="28"/>
          <w:szCs w:val="28"/>
        </w:rPr>
        <w:tab/>
      </w:r>
    </w:p>
    <w:p w:rsidR="0046568D" w:rsidRDefault="0046568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46568D" w:rsidSect="0046568D">
      <w:foot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F69" w:rsidRDefault="00683F69" w:rsidP="003D4204">
      <w:pPr>
        <w:rPr>
          <w:rFonts w:hint="eastAsia"/>
        </w:rPr>
      </w:pPr>
      <w:r>
        <w:separator/>
      </w:r>
    </w:p>
  </w:endnote>
  <w:endnote w:type="continuationSeparator" w:id="0">
    <w:p w:rsidR="00683F69" w:rsidRDefault="00683F69" w:rsidP="003D420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973273"/>
      <w:docPartObj>
        <w:docPartGallery w:val="Page Numbers (Bottom of Page)"/>
        <w:docPartUnique/>
      </w:docPartObj>
    </w:sdtPr>
    <w:sdtEndPr/>
    <w:sdtContent>
      <w:p w:rsidR="003D4204" w:rsidRDefault="003D4204">
        <w:pPr>
          <w:pStyle w:val="af1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5A2">
          <w:rPr>
            <w:rFonts w:hint="eastAsia"/>
            <w:noProof/>
          </w:rPr>
          <w:t>1</w:t>
        </w:r>
        <w:r>
          <w:fldChar w:fldCharType="end"/>
        </w:r>
      </w:p>
    </w:sdtContent>
  </w:sdt>
  <w:p w:rsidR="003D4204" w:rsidRDefault="003D4204">
    <w:pPr>
      <w:pStyle w:val="af1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F69" w:rsidRDefault="00683F69" w:rsidP="003D4204">
      <w:pPr>
        <w:rPr>
          <w:rFonts w:hint="eastAsia"/>
        </w:rPr>
      </w:pPr>
      <w:r>
        <w:separator/>
      </w:r>
    </w:p>
  </w:footnote>
  <w:footnote w:type="continuationSeparator" w:id="0">
    <w:p w:rsidR="00683F69" w:rsidRDefault="00683F69" w:rsidP="003D420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46672"/>
    <w:multiLevelType w:val="hybridMultilevel"/>
    <w:tmpl w:val="01F4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20B16"/>
    <w:multiLevelType w:val="multilevel"/>
    <w:tmpl w:val="FA508B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A3446AC"/>
    <w:multiLevelType w:val="multilevel"/>
    <w:tmpl w:val="CBB8C6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568D"/>
    <w:rsid w:val="000F1F09"/>
    <w:rsid w:val="003D4204"/>
    <w:rsid w:val="0046568D"/>
    <w:rsid w:val="00504CBC"/>
    <w:rsid w:val="0054218C"/>
    <w:rsid w:val="005C78CB"/>
    <w:rsid w:val="00683F69"/>
    <w:rsid w:val="006D65A2"/>
    <w:rsid w:val="00804BCF"/>
    <w:rsid w:val="00871A1B"/>
    <w:rsid w:val="008D63A9"/>
    <w:rsid w:val="00947263"/>
    <w:rsid w:val="00B65109"/>
    <w:rsid w:val="00E85642"/>
    <w:rsid w:val="00E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EAC18-7E81-43DF-A0AD-607D8010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68D"/>
    <w:rPr>
      <w:color w:val="00000A"/>
      <w:sz w:val="24"/>
    </w:rPr>
  </w:style>
  <w:style w:type="paragraph" w:styleId="1">
    <w:name w:val="heading 1"/>
    <w:basedOn w:val="a"/>
    <w:rsid w:val="0046568D"/>
    <w:pPr>
      <w:keepNext/>
      <w:keepLines/>
      <w:spacing w:before="320" w:after="80"/>
      <w:jc w:val="center"/>
      <w:outlineLvl w:val="0"/>
    </w:pPr>
    <w:rPr>
      <w:rFonts w:ascii="Calibri Light" w:hAnsi="Calibri Light"/>
      <w:color w:val="2E74B5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6568D"/>
    <w:rPr>
      <w:b/>
      <w:bCs/>
    </w:rPr>
  </w:style>
  <w:style w:type="paragraph" w:customStyle="1" w:styleId="a4">
    <w:name w:val="Заголовок"/>
    <w:basedOn w:val="a"/>
    <w:next w:val="a5"/>
    <w:qFormat/>
    <w:rsid w:val="0046568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46568D"/>
    <w:pPr>
      <w:spacing w:after="140" w:line="288" w:lineRule="auto"/>
    </w:pPr>
  </w:style>
  <w:style w:type="paragraph" w:styleId="a6">
    <w:name w:val="List"/>
    <w:basedOn w:val="a5"/>
    <w:rsid w:val="0046568D"/>
  </w:style>
  <w:style w:type="paragraph" w:styleId="a7">
    <w:name w:val="Title"/>
    <w:basedOn w:val="a"/>
    <w:rsid w:val="0046568D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46568D"/>
    <w:pPr>
      <w:suppressLineNumbers/>
    </w:pPr>
  </w:style>
  <w:style w:type="paragraph" w:customStyle="1" w:styleId="Default">
    <w:name w:val="Default"/>
    <w:qFormat/>
    <w:rsid w:val="0046568D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a9">
    <w:name w:val="Содержимое таблицы"/>
    <w:basedOn w:val="a"/>
    <w:qFormat/>
    <w:rsid w:val="0046568D"/>
    <w:pPr>
      <w:suppressLineNumbers/>
    </w:pPr>
  </w:style>
  <w:style w:type="paragraph" w:styleId="aa">
    <w:name w:val="Normal (Web)"/>
    <w:basedOn w:val="a"/>
    <w:qFormat/>
    <w:rsid w:val="0046568D"/>
    <w:pPr>
      <w:spacing w:beforeAutospacing="1" w:afterAutospacing="1"/>
    </w:pPr>
  </w:style>
  <w:style w:type="paragraph" w:styleId="ab">
    <w:name w:val="No Spacing"/>
    <w:qFormat/>
    <w:rsid w:val="0046568D"/>
    <w:rPr>
      <w:color w:val="00000A"/>
      <w:sz w:val="24"/>
    </w:rPr>
  </w:style>
  <w:style w:type="paragraph" w:customStyle="1" w:styleId="ConsPlusNormal">
    <w:name w:val="ConsPlusNormal"/>
    <w:qFormat/>
    <w:rsid w:val="0046568D"/>
    <w:rPr>
      <w:rFonts w:ascii="Arial" w:eastAsia="Arial" w:hAnsi="Arial" w:cs="Courier New"/>
    </w:rPr>
  </w:style>
  <w:style w:type="paragraph" w:customStyle="1" w:styleId="ConsPlusNonformat">
    <w:name w:val="ConsPlusNonformat"/>
    <w:qFormat/>
    <w:rsid w:val="0046568D"/>
    <w:rPr>
      <w:rFonts w:ascii="Courier New" w:eastAsia="Arial" w:hAnsi="Courier New" w:cs="Courier New"/>
    </w:rPr>
  </w:style>
  <w:style w:type="paragraph" w:customStyle="1" w:styleId="ConsPlusTitle">
    <w:name w:val="ConsPlusTitle"/>
    <w:qFormat/>
    <w:rsid w:val="0046568D"/>
    <w:rPr>
      <w:rFonts w:ascii="Arial" w:eastAsia="Arial" w:hAnsi="Arial" w:cs="Courier New"/>
      <w:b/>
    </w:rPr>
  </w:style>
  <w:style w:type="paragraph" w:customStyle="1" w:styleId="ConsPlusCell">
    <w:name w:val="ConsPlusCell"/>
    <w:qFormat/>
    <w:rsid w:val="0046568D"/>
    <w:rPr>
      <w:rFonts w:ascii="Courier New" w:eastAsia="Arial" w:hAnsi="Courier New" w:cs="Courier New"/>
    </w:rPr>
  </w:style>
  <w:style w:type="paragraph" w:customStyle="1" w:styleId="ConsPlusDocList">
    <w:name w:val="ConsPlusDocList"/>
    <w:qFormat/>
    <w:rsid w:val="0046568D"/>
    <w:rPr>
      <w:rFonts w:ascii="Courier New" w:eastAsia="Arial" w:hAnsi="Courier New" w:cs="Courier New"/>
    </w:rPr>
  </w:style>
  <w:style w:type="paragraph" w:customStyle="1" w:styleId="ConsPlusTitlePage">
    <w:name w:val="ConsPlusTitlePage"/>
    <w:qFormat/>
    <w:rsid w:val="0046568D"/>
    <w:rPr>
      <w:rFonts w:ascii="Tahoma" w:eastAsia="Arial" w:hAnsi="Tahoma" w:cs="Courier New"/>
    </w:rPr>
  </w:style>
  <w:style w:type="paragraph" w:customStyle="1" w:styleId="ConsPlusJurTerm">
    <w:name w:val="ConsPlusJurTerm"/>
    <w:qFormat/>
    <w:rsid w:val="0046568D"/>
    <w:rPr>
      <w:rFonts w:ascii="Tahoma" w:eastAsia="Arial" w:hAnsi="Tahoma" w:cs="Courier New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804BCF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4BCF"/>
    <w:rPr>
      <w:rFonts w:ascii="Segoe UI" w:hAnsi="Segoe UI"/>
      <w:color w:val="00000A"/>
      <w:sz w:val="18"/>
      <w:szCs w:val="16"/>
    </w:rPr>
  </w:style>
  <w:style w:type="paragraph" w:styleId="ae">
    <w:name w:val="List Paragraph"/>
    <w:basedOn w:val="a"/>
    <w:uiPriority w:val="34"/>
    <w:qFormat/>
    <w:rsid w:val="003D4204"/>
    <w:pPr>
      <w:ind w:left="720"/>
      <w:contextualSpacing/>
    </w:pPr>
    <w:rPr>
      <w:szCs w:val="21"/>
    </w:rPr>
  </w:style>
  <w:style w:type="paragraph" w:styleId="af">
    <w:name w:val="header"/>
    <w:basedOn w:val="a"/>
    <w:link w:val="af0"/>
    <w:uiPriority w:val="99"/>
    <w:unhideWhenUsed/>
    <w:rsid w:val="003D4204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3D4204"/>
    <w:rPr>
      <w:color w:val="00000A"/>
      <w:sz w:val="24"/>
      <w:szCs w:val="21"/>
    </w:rPr>
  </w:style>
  <w:style w:type="paragraph" w:styleId="af1">
    <w:name w:val="footer"/>
    <w:basedOn w:val="a"/>
    <w:link w:val="af2"/>
    <w:uiPriority w:val="99"/>
    <w:unhideWhenUsed/>
    <w:rsid w:val="003D4204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Нижний колонтитул Знак"/>
    <w:basedOn w:val="a0"/>
    <w:link w:val="af1"/>
    <w:uiPriority w:val="99"/>
    <w:rsid w:val="003D4204"/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29.12.2012 N 273-ФЗ(ред. от 03.07.2016)"Об образовании в Российской Федерации"(с изм. и доп., вступ. в силу с 15.07.2016)</vt:lpstr>
    </vt:vector>
  </TitlesOfParts>
  <Company>КонсультантПлюс Версия 4015.00.08</Company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29.12.2012 N 273-ФЗ(ред. от 03.07.2016)"Об образовании в Российской Федерации"(с изм. и доп., вступ. в силу с 15.07.2016)</dc:title>
  <dc:subject/>
  <dc:creator/>
  <dc:description/>
  <cp:lastModifiedBy>Q</cp:lastModifiedBy>
  <cp:revision>13</cp:revision>
  <cp:lastPrinted>2017-01-17T12:44:00Z</cp:lastPrinted>
  <dcterms:created xsi:type="dcterms:W3CDTF">2016-07-15T11:48:00Z</dcterms:created>
  <dcterms:modified xsi:type="dcterms:W3CDTF">2017-01-26T09:03:00Z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4015.00.08</vt:lpwstr>
  </property>
</Properties>
</file>